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20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6879"/>
      </w:tblGrid>
      <w:tr w:rsidR="00B822E2" w:rsidRPr="00D813AB" w:rsidTr="00E37AB0">
        <w:trPr>
          <w:trHeight w:val="16"/>
        </w:trPr>
        <w:tc>
          <w:tcPr>
            <w:tcW w:w="3181" w:type="dxa"/>
            <w:vMerge w:val="restart"/>
            <w:shd w:val="clear" w:color="auto" w:fill="auto"/>
            <w:vAlign w:val="center"/>
          </w:tcPr>
          <w:p w:rsidR="00B822E2" w:rsidRPr="00CE69CF" w:rsidRDefault="00B822E2" w:rsidP="00D813AB">
            <w:pPr>
              <w:rPr>
                <w:sz w:val="28"/>
              </w:rPr>
            </w:pPr>
          </w:p>
        </w:tc>
        <w:tc>
          <w:tcPr>
            <w:tcW w:w="6879" w:type="dxa"/>
            <w:shd w:val="clear" w:color="auto" w:fill="auto"/>
            <w:vAlign w:val="center"/>
          </w:tcPr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ind w:left="-135"/>
              <w:rPr>
                <w:rFonts w:ascii="IBM Plex Sans" w:hAnsi="IBM Plex Sans" w:cs="Arial"/>
                <w:b/>
                <w:color w:val="E63250"/>
                <w:kern w:val="24"/>
                <w:sz w:val="28"/>
                <w:szCs w:val="56"/>
              </w:rPr>
            </w:pPr>
          </w:p>
        </w:tc>
      </w:tr>
      <w:tr w:rsidR="00B822E2" w:rsidRPr="00D813AB" w:rsidTr="00D813AB">
        <w:trPr>
          <w:trHeight w:val="16"/>
        </w:trPr>
        <w:tc>
          <w:tcPr>
            <w:tcW w:w="3181" w:type="dxa"/>
            <w:vMerge/>
            <w:shd w:val="clear" w:color="auto" w:fill="FFFFFF" w:themeFill="background1"/>
            <w:vAlign w:val="center"/>
          </w:tcPr>
          <w:p w:rsidR="00B822E2" w:rsidRPr="00CE69CF" w:rsidRDefault="00B822E2" w:rsidP="00D813AB">
            <w:pPr>
              <w:pStyle w:val="NormalWeb"/>
              <w:spacing w:before="0" w:after="0"/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 w:rsidR="00B822E2" w:rsidRPr="009F0BB9" w:rsidRDefault="00CE69CF" w:rsidP="00CE69CF">
            <w:pPr>
              <w:pStyle w:val="NormalWeb"/>
              <w:spacing w:before="0" w:beforeAutospacing="0" w:after="0" w:afterAutospacing="0"/>
              <w:ind w:left="-135"/>
              <w:jc w:val="center"/>
              <w:rPr>
                <w:rFonts w:ascii="IBM Plex Sans" w:hAnsi="IBM Plex Sans" w:cs="Arial"/>
                <w:b/>
                <w:color w:val="E63250"/>
                <w:kern w:val="24"/>
                <w:sz w:val="48"/>
                <w:szCs w:val="56"/>
                <w:highlight w:val="yellow"/>
              </w:rPr>
            </w:pPr>
            <w:r w:rsidRPr="009F0BB9">
              <w:rPr>
                <w:rFonts w:ascii="IBM Plex Sans" w:hAnsi="IBM Plex Sans" w:cs="Arial"/>
                <w:b/>
                <w:color w:val="E63250"/>
                <w:kern w:val="24"/>
                <w:sz w:val="48"/>
                <w:szCs w:val="56"/>
                <w:highlight w:val="yellow"/>
              </w:rPr>
              <w:t>A VENDRE</w:t>
            </w:r>
            <w:r w:rsidR="009F0BB9" w:rsidRPr="009F0BB9">
              <w:rPr>
                <w:rFonts w:ascii="IBM Plex Sans" w:hAnsi="IBM Plex Sans" w:cs="Arial"/>
                <w:b/>
                <w:color w:val="E63250"/>
                <w:kern w:val="24"/>
                <w:sz w:val="48"/>
                <w:szCs w:val="56"/>
                <w:highlight w:val="yellow"/>
              </w:rPr>
              <w:t xml:space="preserve">/ A LOUER </w:t>
            </w:r>
          </w:p>
          <w:p w:rsidR="009F0BB9" w:rsidRPr="009F0BB9" w:rsidRDefault="009F0BB9" w:rsidP="00CE69CF">
            <w:pPr>
              <w:pStyle w:val="NormalWeb"/>
              <w:spacing w:before="0" w:beforeAutospacing="0" w:after="0" w:afterAutospacing="0"/>
              <w:ind w:left="-135"/>
              <w:jc w:val="center"/>
              <w:rPr>
                <w:rFonts w:ascii="IBM Plex Sans" w:hAnsi="IBM Plex Sans" w:cs="Arial"/>
                <w:b/>
                <w:color w:val="E63250"/>
                <w:kern w:val="24"/>
                <w:sz w:val="48"/>
                <w:szCs w:val="56"/>
                <w:highlight w:val="yellow"/>
              </w:rPr>
            </w:pPr>
            <w:r w:rsidRPr="009F0BB9">
              <w:rPr>
                <w:rFonts w:ascii="IBM Plex Sans" w:hAnsi="IBM Plex Sans" w:cs="Arial"/>
                <w:b/>
                <w:color w:val="E63250"/>
                <w:kern w:val="24"/>
                <w:sz w:val="40"/>
                <w:szCs w:val="56"/>
                <w:highlight w:val="yellow"/>
              </w:rPr>
              <w:t>(supprimer la mention inutile)</w:t>
            </w:r>
          </w:p>
        </w:tc>
      </w:tr>
      <w:tr w:rsidR="00B822E2" w:rsidRPr="00D813AB" w:rsidTr="00D813AB">
        <w:trPr>
          <w:trHeight w:val="16"/>
        </w:trPr>
        <w:tc>
          <w:tcPr>
            <w:tcW w:w="3181" w:type="dxa"/>
            <w:vMerge/>
            <w:shd w:val="clear" w:color="auto" w:fill="FFFFFF" w:themeFill="background1"/>
            <w:vAlign w:val="center"/>
          </w:tcPr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 w:rsidR="00B822E2" w:rsidRPr="009F0BB9" w:rsidRDefault="00B822E2" w:rsidP="00CE69CF">
            <w:pPr>
              <w:pStyle w:val="NormalWeb"/>
              <w:spacing w:before="0" w:beforeAutospacing="0" w:after="0" w:afterAutospacing="0"/>
              <w:ind w:left="-42"/>
              <w:jc w:val="center"/>
              <w:rPr>
                <w:rFonts w:ascii="IBM Plex Sans" w:hAnsi="IBM Plex Sans" w:cs="Arial"/>
                <w:b/>
                <w:color w:val="162E74"/>
                <w:kern w:val="24"/>
                <w:sz w:val="28"/>
                <w:szCs w:val="40"/>
                <w:highlight w:val="yellow"/>
              </w:rPr>
            </w:pPr>
            <w:r w:rsidRPr="009F0BB9">
              <w:rPr>
                <w:rFonts w:ascii="IBM Plex Sans" w:hAnsi="IBM Plex Sans" w:cs="Arial"/>
                <w:b/>
                <w:color w:val="162E74"/>
                <w:kern w:val="24"/>
                <w:sz w:val="28"/>
                <w:szCs w:val="40"/>
              </w:rPr>
              <w:t>BÂTIMENT</w:t>
            </w:r>
            <w:r w:rsidR="009F0BB9" w:rsidRPr="009F0BB9">
              <w:rPr>
                <w:rFonts w:ascii="IBM Plex Sans" w:hAnsi="IBM Plex Sans" w:cs="Arial"/>
                <w:b/>
                <w:color w:val="162E74"/>
                <w:kern w:val="24"/>
                <w:sz w:val="28"/>
                <w:szCs w:val="40"/>
              </w:rPr>
              <w:t xml:space="preserve"> </w:t>
            </w:r>
            <w:r w:rsidR="009F0BB9" w:rsidRPr="009F0BB9">
              <w:rPr>
                <w:rFonts w:ascii="IBM Plex Sans" w:hAnsi="IBM Plex Sans" w:cs="Arial"/>
                <w:b/>
                <w:color w:val="162E74"/>
                <w:kern w:val="24"/>
                <w:sz w:val="28"/>
                <w:szCs w:val="40"/>
                <w:highlight w:val="yellow"/>
              </w:rPr>
              <w:t>[inscrire le nom du bâtiment]</w:t>
            </w:r>
          </w:p>
        </w:tc>
      </w:tr>
      <w:tr w:rsidR="00B822E2" w:rsidRPr="00D813AB" w:rsidTr="00D813AB">
        <w:trPr>
          <w:trHeight w:val="16"/>
        </w:trPr>
        <w:tc>
          <w:tcPr>
            <w:tcW w:w="3181" w:type="dxa"/>
            <w:vMerge/>
            <w:shd w:val="clear" w:color="auto" w:fill="FFFFFF" w:themeFill="background1"/>
            <w:vAlign w:val="center"/>
          </w:tcPr>
          <w:p w:rsidR="00B822E2" w:rsidRPr="00CE69CF" w:rsidRDefault="00B822E2" w:rsidP="00D813AB">
            <w:pPr>
              <w:pStyle w:val="NormalWeb"/>
              <w:spacing w:before="0" w:beforeAutospacing="0" w:after="0" w:afterAutospacing="0"/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 w:rsidR="00B822E2" w:rsidRPr="009F0BB9" w:rsidRDefault="009F0BB9" w:rsidP="00D813AB">
            <w:pPr>
              <w:pStyle w:val="NormalWeb"/>
              <w:spacing w:before="0" w:beforeAutospacing="0" w:after="0" w:afterAutospacing="0"/>
              <w:jc w:val="center"/>
              <w:rPr>
                <w:rFonts w:ascii="IBM Plex Sans" w:hAnsi="IBM Plex Sans" w:cs="Arial"/>
                <w:bCs/>
                <w:color w:val="162E74"/>
                <w:kern w:val="24"/>
                <w:sz w:val="28"/>
                <w:szCs w:val="40"/>
                <w:highlight w:val="yellow"/>
              </w:rPr>
            </w:pPr>
            <w:r>
              <w:rPr>
                <w:rFonts w:ascii="IBM Plex Sans" w:hAnsi="IBM Plex Sans" w:cs="Arial"/>
                <w:bCs/>
                <w:color w:val="162E74"/>
                <w:kern w:val="24"/>
                <w:sz w:val="28"/>
                <w:szCs w:val="40"/>
                <w:highlight w:val="yellow"/>
              </w:rPr>
              <w:t>CODE POSTAL - COMMUNE</w:t>
            </w:r>
          </w:p>
          <w:p w:rsidR="00CE69CF" w:rsidRPr="00CE69CF" w:rsidRDefault="00CE69CF" w:rsidP="00D813AB">
            <w:pPr>
              <w:pStyle w:val="NormalWeb"/>
              <w:spacing w:before="0" w:beforeAutospacing="0" w:after="0" w:afterAutospacing="0"/>
              <w:jc w:val="center"/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</w:tr>
      <w:tr w:rsidR="00D813AB" w:rsidRPr="00D813AB" w:rsidTr="00D813AB">
        <w:trPr>
          <w:trHeight w:val="13"/>
        </w:trPr>
        <w:tc>
          <w:tcPr>
            <w:tcW w:w="10060" w:type="dxa"/>
            <w:gridSpan w:val="2"/>
            <w:shd w:val="clear" w:color="auto" w:fill="E63250"/>
            <w:vAlign w:val="center"/>
          </w:tcPr>
          <w:p w:rsidR="00D813AB" w:rsidRPr="00CE69CF" w:rsidRDefault="00D813AB" w:rsidP="00CE69CF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CE69CF"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  <w:t>CARACTERISTIQUES BATIMENT ET TERRAIN</w:t>
            </w:r>
          </w:p>
        </w:tc>
      </w:tr>
      <w:tr w:rsidR="00D813AB" w:rsidRPr="00D813AB" w:rsidTr="00D813AB">
        <w:trPr>
          <w:trHeight w:val="50"/>
        </w:trPr>
        <w:tc>
          <w:tcPr>
            <w:tcW w:w="10060" w:type="dxa"/>
            <w:gridSpan w:val="2"/>
            <w:vAlign w:val="center"/>
          </w:tcPr>
          <w:p w:rsidR="00D813AB" w:rsidRPr="00CE69CF" w:rsidRDefault="00D813AB" w:rsidP="00D813AB">
            <w:pPr>
              <w:pStyle w:val="Paragraphedeliste"/>
              <w:rPr>
                <w:rFonts w:eastAsia="Times New Roman"/>
                <w:sz w:val="28"/>
              </w:rPr>
            </w:pPr>
          </w:p>
          <w:p w:rsidR="00D813AB" w:rsidRPr="00162E3A" w:rsidRDefault="00B16C2C" w:rsidP="00CE69CF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IBM Plex Sans" w:eastAsia="Times New Roman" w:hAnsi="IBM Plex Sans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T</w:t>
            </w:r>
            <w:r w:rsidR="00D813AB" w:rsidRPr="00162E3A"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errain</w:t>
            </w:r>
            <w:r w:rsidRPr="00162E3A"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 </w:t>
            </w:r>
            <w:r w:rsidRPr="00162E3A">
              <w:rPr>
                <w:rFonts w:ascii="IBM Plex Sans" w:eastAsia="Times New Roman" w:hAnsi="IBM Plex Sans"/>
                <w:b/>
                <w:color w:val="0F1E5A"/>
              </w:rPr>
              <w:t xml:space="preserve">: </w:t>
            </w:r>
            <w:r w:rsidR="00162E3A">
              <w:rPr>
                <w:rFonts w:ascii="IBM Plex Sans" w:eastAsia="Times New Roman" w:hAnsi="IBM Plex Sans"/>
                <w:color w:val="0F1E5A"/>
              </w:rPr>
              <w:t>superficie, pente, accès…</w:t>
            </w:r>
          </w:p>
          <w:p w:rsidR="009F0BB9" w:rsidRPr="00162E3A" w:rsidRDefault="00162E3A" w:rsidP="009F0BB9">
            <w:pPr>
              <w:pStyle w:val="Paragraphedeliste"/>
              <w:numPr>
                <w:ilvl w:val="0"/>
                <w:numId w:val="9"/>
              </w:numPr>
              <w:rPr>
                <w:rFonts w:ascii="IBM Plex Sans" w:eastAsia="Times New Roman" w:hAnsi="IBM Plex Sans"/>
                <w:color w:val="0F1E5A"/>
              </w:rPr>
            </w:pPr>
            <w:r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B</w:t>
            </w:r>
            <w:r w:rsidR="00D813AB" w:rsidRPr="00162E3A"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âtiment</w:t>
            </w:r>
            <w:r w:rsidR="00D813AB" w:rsidRPr="00162E3A">
              <w:rPr>
                <w:rFonts w:ascii="IBM Plex Sans" w:hAnsi="IBM Plex Sans" w:cs="Arila"/>
                <w:color w:val="0F1E5A"/>
                <w:kern w:val="24"/>
                <w:highlight w:val="yellow"/>
              </w:rPr>
              <w:t xml:space="preserve"> </w:t>
            </w:r>
            <w:r w:rsidR="00D813AB" w:rsidRPr="00162E3A">
              <w:rPr>
                <w:rFonts w:ascii="IBM Plex Sans" w:hAnsi="IBM Plex Sans" w:cs="Arila"/>
                <w:color w:val="0F1E5A"/>
                <w:kern w:val="24"/>
              </w:rPr>
              <w:t>:</w:t>
            </w:r>
            <w:r w:rsidR="00CE69CF" w:rsidRPr="00162E3A">
              <w:rPr>
                <w:rFonts w:ascii="IBM Plex Sans" w:hAnsi="IBM Plex Sans" w:cs="Arila"/>
                <w:color w:val="0F1E5A"/>
                <w:kern w:val="24"/>
              </w:rPr>
              <w:t xml:space="preserve"> </w:t>
            </w:r>
            <w:r>
              <w:rPr>
                <w:rFonts w:ascii="IBM Plex Sans" w:eastAsia="Times New Roman" w:hAnsi="IBM Plex Sans"/>
                <w:color w:val="0F1E5A"/>
              </w:rPr>
              <w:t>superficie, distribution des bureaux / ateliers, aménagements sanitaires et techniques…</w:t>
            </w:r>
          </w:p>
          <w:p w:rsidR="00D813AB" w:rsidRPr="00162E3A" w:rsidRDefault="00D813AB" w:rsidP="009F0BB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IBM Plex Sans" w:hAnsi="IBM Plex Sans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bCs/>
                <w:color w:val="0F1E5A"/>
                <w:kern w:val="24"/>
                <w:highlight w:val="yellow"/>
              </w:rPr>
              <w:t>Caractéristiques</w:t>
            </w:r>
            <w:r w:rsidRPr="00162E3A">
              <w:rPr>
                <w:rFonts w:ascii="IBM Plex Sans" w:hAnsi="IBM Plex Sans" w:cs="Arila"/>
                <w:color w:val="0F1E5A"/>
                <w:kern w:val="24"/>
              </w:rPr>
              <w:t xml:space="preserve"> :</w:t>
            </w:r>
            <w:r w:rsidR="00CE69CF" w:rsidRPr="00162E3A">
              <w:rPr>
                <w:rFonts w:ascii="IBM Plex Sans" w:hAnsi="IBM Plex Sans" w:cs="Arila"/>
                <w:color w:val="0F1E5A"/>
                <w:kern w:val="24"/>
              </w:rPr>
              <w:t xml:space="preserve"> </w:t>
            </w:r>
            <w:r w:rsidR="00162E3A">
              <w:rPr>
                <w:rFonts w:ascii="IBM Plex Sans" w:hAnsi="IBM Plex Sans" w:cs="Arila"/>
                <w:color w:val="0F1E5A"/>
                <w:kern w:val="24"/>
              </w:rPr>
              <w:t>informations complémentaires éventuelles</w:t>
            </w:r>
          </w:p>
          <w:p w:rsidR="00D813AB" w:rsidRPr="00CE69CF" w:rsidRDefault="00D813AB" w:rsidP="00D813AB">
            <w:pPr>
              <w:pStyle w:val="Paragraphedeliste"/>
              <w:rPr>
                <w:rFonts w:eastAsia="Times New Roman"/>
                <w:sz w:val="28"/>
              </w:rPr>
            </w:pPr>
          </w:p>
        </w:tc>
      </w:tr>
      <w:tr w:rsidR="00D813AB" w:rsidRPr="00D813AB" w:rsidTr="00D813AB">
        <w:trPr>
          <w:trHeight w:val="4"/>
        </w:trPr>
        <w:tc>
          <w:tcPr>
            <w:tcW w:w="10060" w:type="dxa"/>
            <w:gridSpan w:val="2"/>
            <w:shd w:val="clear" w:color="auto" w:fill="E63250"/>
            <w:vAlign w:val="center"/>
          </w:tcPr>
          <w:p w:rsidR="00D813AB" w:rsidRPr="00CE69CF" w:rsidRDefault="00B822E2" w:rsidP="00CE69CF">
            <w:pPr>
              <w:pStyle w:val="NormalWeb"/>
              <w:spacing w:before="0" w:beforeAutospacing="0" w:after="0" w:afterAutospacing="0"/>
              <w:jc w:val="center"/>
            </w:pPr>
            <w:r w:rsidRPr="00CE69CF"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  <w:t>CONDITIONS FINANCIERES</w:t>
            </w:r>
          </w:p>
        </w:tc>
      </w:tr>
      <w:tr w:rsidR="00D813AB" w:rsidRPr="00D813AB" w:rsidTr="00D813AB">
        <w:trPr>
          <w:trHeight w:val="4"/>
        </w:trPr>
        <w:tc>
          <w:tcPr>
            <w:tcW w:w="10060" w:type="dxa"/>
            <w:gridSpan w:val="2"/>
            <w:vAlign w:val="center"/>
          </w:tcPr>
          <w:p w:rsidR="00D813AB" w:rsidRPr="00162E3A" w:rsidRDefault="00D813AB" w:rsidP="00D813AB">
            <w:pPr>
              <w:pStyle w:val="Paragraphedeliste"/>
              <w:rPr>
                <w:rFonts w:eastAsia="Times New Roman"/>
                <w:color w:val="0F1E5A"/>
                <w:sz w:val="28"/>
              </w:rPr>
            </w:pPr>
          </w:p>
          <w:p w:rsidR="00162E3A" w:rsidRPr="00162E3A" w:rsidRDefault="00B822E2" w:rsidP="00162E3A">
            <w:pPr>
              <w:pStyle w:val="Paragraphedeliste"/>
              <w:numPr>
                <w:ilvl w:val="0"/>
                <w:numId w:val="6"/>
              </w:numPr>
              <w:rPr>
                <w:rFonts w:eastAsia="Times New Roman"/>
                <w:color w:val="0F1E5A"/>
                <w:highlight w:val="yellow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Prix </w:t>
            </w:r>
            <w:r w:rsidR="00162E3A"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de vente ou loyer mensuel </w:t>
            </w:r>
            <w:r w:rsidR="00162E3A" w:rsidRPr="00162E3A">
              <w:rPr>
                <w:rFonts w:ascii="IBM Plex Sans" w:hAnsi="IBM Plex Sans" w:cs="Arila"/>
                <w:color w:val="0F1E5A"/>
                <w:kern w:val="24"/>
                <w:highlight w:val="yellow"/>
              </w:rPr>
              <w:t xml:space="preserve">: </w:t>
            </w:r>
          </w:p>
          <w:p w:rsidR="00D813AB" w:rsidRPr="00162E3A" w:rsidRDefault="00B822E2" w:rsidP="009F0BB9">
            <w:pPr>
              <w:pStyle w:val="Paragraphedeliste"/>
              <w:numPr>
                <w:ilvl w:val="0"/>
                <w:numId w:val="6"/>
              </w:numPr>
              <w:rPr>
                <w:rFonts w:eastAsia="Times New Roman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Autres informations financières</w:t>
            </w:r>
            <w:r w:rsidRPr="00162E3A">
              <w:rPr>
                <w:rFonts w:ascii="IBM Plex Sans" w:hAnsi="IBM Plex Sans" w:cs="Arila"/>
                <w:color w:val="0F1E5A"/>
                <w:kern w:val="24"/>
                <w:highlight w:val="yellow"/>
              </w:rPr>
              <w:t> </w:t>
            </w:r>
            <w:r w:rsidRPr="00162E3A">
              <w:rPr>
                <w:rFonts w:ascii="IBM Plex Sans" w:hAnsi="IBM Plex Sans" w:cs="Arila"/>
                <w:color w:val="0F1E5A"/>
                <w:kern w:val="24"/>
              </w:rPr>
              <w:t>:</w:t>
            </w:r>
            <w:r w:rsidR="00162E3A">
              <w:rPr>
                <w:rFonts w:ascii="IBM Plex Sans" w:hAnsi="IBM Plex Sans" w:cs="Arila"/>
                <w:color w:val="0F1E5A"/>
                <w:kern w:val="24"/>
              </w:rPr>
              <w:t xml:space="preserve"> impôts fonciers, charges énergétiques…</w:t>
            </w:r>
          </w:p>
          <w:p w:rsidR="009F0BB9" w:rsidRPr="00162E3A" w:rsidRDefault="009F0BB9" w:rsidP="009F0BB9">
            <w:pPr>
              <w:pStyle w:val="Paragraphedeliste"/>
              <w:rPr>
                <w:rFonts w:eastAsia="Times New Roman"/>
                <w:color w:val="0F1E5A"/>
              </w:rPr>
            </w:pPr>
          </w:p>
        </w:tc>
      </w:tr>
      <w:tr w:rsidR="00D813AB" w:rsidRPr="00D813AB" w:rsidTr="00D813AB">
        <w:trPr>
          <w:trHeight w:val="4"/>
        </w:trPr>
        <w:tc>
          <w:tcPr>
            <w:tcW w:w="10060" w:type="dxa"/>
            <w:gridSpan w:val="2"/>
            <w:shd w:val="clear" w:color="auto" w:fill="E63250"/>
            <w:vAlign w:val="center"/>
          </w:tcPr>
          <w:p w:rsidR="00D813AB" w:rsidRPr="00CE69CF" w:rsidRDefault="00CE69CF" w:rsidP="00CE69CF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CE69CF">
              <w:rPr>
                <w:rFonts w:ascii="IBM Plex Sans" w:hAnsi="IBM Plex Sans" w:cstheme="minorBidi"/>
                <w:b/>
                <w:bCs/>
                <w:color w:val="FFFFFF" w:themeColor="background1"/>
                <w:kern w:val="24"/>
                <w:sz w:val="28"/>
                <w:szCs w:val="28"/>
              </w:rPr>
              <w:t>CONTACT</w:t>
            </w:r>
          </w:p>
        </w:tc>
      </w:tr>
      <w:tr w:rsidR="00D813AB" w:rsidRPr="00D813AB" w:rsidTr="00B822E2">
        <w:trPr>
          <w:trHeight w:val="2323"/>
        </w:trPr>
        <w:tc>
          <w:tcPr>
            <w:tcW w:w="10060" w:type="dxa"/>
            <w:gridSpan w:val="2"/>
            <w:vAlign w:val="center"/>
          </w:tcPr>
          <w:p w:rsidR="00D813AB" w:rsidRPr="00CE69CF" w:rsidRDefault="00D813AB" w:rsidP="00D813AB">
            <w:pPr>
              <w:pStyle w:val="Paragraphedeliste"/>
              <w:rPr>
                <w:rFonts w:eastAsia="Times New Roman"/>
                <w:sz w:val="28"/>
              </w:rPr>
            </w:pPr>
          </w:p>
          <w:p w:rsidR="00D813AB" w:rsidRPr="00162E3A" w:rsidRDefault="009F0BB9" w:rsidP="00D813AB">
            <w:pPr>
              <w:pStyle w:val="Paragraphedeliste"/>
              <w:numPr>
                <w:ilvl w:val="0"/>
                <w:numId w:val="7"/>
              </w:numPr>
              <w:rPr>
                <w:rFonts w:eastAsia="Times New Roman"/>
                <w:color w:val="0F1E5A"/>
                <w:highlight w:val="yellow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sz w:val="28"/>
                <w:highlight w:val="yellow"/>
              </w:rPr>
              <w:t>NOM ET PRENOM DE LA PERSONNE A CONTACTER</w:t>
            </w:r>
          </w:p>
          <w:p w:rsidR="00B822E2" w:rsidRPr="00162E3A" w:rsidRDefault="00CE69CF" w:rsidP="00D813AB">
            <w:pPr>
              <w:pStyle w:val="Paragraphedeliste"/>
              <w:numPr>
                <w:ilvl w:val="1"/>
                <w:numId w:val="7"/>
              </w:numPr>
              <w:rPr>
                <w:rFonts w:eastAsia="Times New Roman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T</w:t>
            </w:r>
            <w:r w:rsidR="00B822E2"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éléphone</w:t>
            </w:r>
            <w:r w:rsidR="00B822E2" w:rsidRPr="00162E3A">
              <w:rPr>
                <w:rFonts w:ascii="IBM Plex Sans" w:hAnsi="IBM Plex Sans" w:cs="Arila"/>
                <w:color w:val="0F1E5A"/>
                <w:kern w:val="24"/>
              </w:rPr>
              <w:t> :</w:t>
            </w:r>
          </w:p>
          <w:p w:rsidR="00D813AB" w:rsidRPr="00162E3A" w:rsidRDefault="00D813AB" w:rsidP="00D813AB">
            <w:pPr>
              <w:pStyle w:val="Paragraphedeliste"/>
              <w:numPr>
                <w:ilvl w:val="2"/>
                <w:numId w:val="7"/>
              </w:numPr>
              <w:rPr>
                <w:rFonts w:eastAsia="Times New Roman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Portable</w:t>
            </w:r>
            <w:r w:rsidRPr="00162E3A">
              <w:rPr>
                <w:rFonts w:ascii="IBM Plex Sans" w:hAnsi="IBM Plex Sans" w:cs="Arila"/>
                <w:color w:val="0F1E5A"/>
                <w:kern w:val="24"/>
              </w:rPr>
              <w:t> :</w:t>
            </w:r>
            <w:r w:rsidR="00CE69CF" w:rsidRPr="00162E3A">
              <w:rPr>
                <w:rFonts w:ascii="IBM Plex Sans" w:hAnsi="IBM Plex Sans" w:cs="Arila"/>
                <w:color w:val="0F1E5A"/>
                <w:kern w:val="24"/>
              </w:rPr>
              <w:t xml:space="preserve"> </w:t>
            </w:r>
          </w:p>
          <w:p w:rsidR="00D813AB" w:rsidRPr="00162E3A" w:rsidRDefault="00D813AB" w:rsidP="00D813AB">
            <w:pPr>
              <w:pStyle w:val="Paragraphedeliste"/>
              <w:numPr>
                <w:ilvl w:val="2"/>
                <w:numId w:val="7"/>
              </w:numPr>
              <w:rPr>
                <w:rFonts w:eastAsia="Times New Roman"/>
                <w:color w:val="0F1E5A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Fixe</w:t>
            </w:r>
            <w:r w:rsidRPr="00162E3A">
              <w:rPr>
                <w:rFonts w:ascii="IBM Plex Sans" w:hAnsi="IBM Plex Sans" w:cs="Arila"/>
                <w:color w:val="0F1E5A"/>
                <w:kern w:val="24"/>
              </w:rPr>
              <w:t> :</w:t>
            </w:r>
            <w:r w:rsidR="00CE69CF" w:rsidRPr="00162E3A">
              <w:rPr>
                <w:rFonts w:ascii="IBM Plex Sans" w:hAnsi="IBM Plex Sans" w:cs="Arila"/>
                <w:color w:val="0F1E5A"/>
                <w:kern w:val="24"/>
              </w:rPr>
              <w:t xml:space="preserve"> </w:t>
            </w:r>
          </w:p>
          <w:p w:rsidR="009F0BB9" w:rsidRPr="00162E3A" w:rsidRDefault="009F0BB9" w:rsidP="009F0BB9">
            <w:pPr>
              <w:pStyle w:val="Paragraphedeliste"/>
              <w:numPr>
                <w:ilvl w:val="1"/>
                <w:numId w:val="7"/>
              </w:numPr>
              <w:rPr>
                <w:rFonts w:eastAsia="Times New Roman"/>
                <w:color w:val="0F1E5A"/>
                <w:highlight w:val="yellow"/>
              </w:rPr>
            </w:pPr>
            <w:r w:rsidRPr="00162E3A">
              <w:rPr>
                <w:rFonts w:ascii="IBM Plex Sans" w:hAnsi="IBM Plex Sans" w:cs="Arila"/>
                <w:b/>
                <w:color w:val="0F1E5A"/>
                <w:kern w:val="24"/>
                <w:highlight w:val="yellow"/>
              </w:rPr>
              <w:t>Mail :</w:t>
            </w:r>
          </w:p>
          <w:p w:rsidR="00B822E2" w:rsidRPr="00CE69CF" w:rsidRDefault="00B822E2" w:rsidP="00CE69CF">
            <w:pPr>
              <w:rPr>
                <w:rFonts w:eastAsia="Times New Roman"/>
                <w:sz w:val="28"/>
              </w:rPr>
            </w:pPr>
          </w:p>
          <w:p w:rsidR="00D813AB" w:rsidRPr="00CE69CF" w:rsidRDefault="00D813AB" w:rsidP="00B822E2">
            <w:pPr>
              <w:pStyle w:val="Paragraphedeliste"/>
              <w:ind w:left="2160"/>
              <w:rPr>
                <w:rFonts w:eastAsia="Times New Roman"/>
                <w:sz w:val="28"/>
              </w:rPr>
            </w:pPr>
          </w:p>
        </w:tc>
      </w:tr>
    </w:tbl>
    <w:p w:rsidR="00A66A14" w:rsidRDefault="00A66A14" w:rsidP="00D813AB">
      <w:pPr>
        <w:tabs>
          <w:tab w:val="left" w:pos="3299"/>
        </w:tabs>
      </w:pPr>
      <w:bookmarkStart w:id="0" w:name="_GoBack"/>
      <w:bookmarkEnd w:id="0"/>
    </w:p>
    <w:p w:rsidR="00A66A14" w:rsidRPr="00A66A14" w:rsidRDefault="00A66A14" w:rsidP="00A66A14"/>
    <w:p w:rsidR="00A66A14" w:rsidRPr="00A66A14" w:rsidRDefault="00A66A14" w:rsidP="00A66A14"/>
    <w:p w:rsidR="00A66A14" w:rsidRPr="00A66A14" w:rsidRDefault="00A66A14" w:rsidP="00A66A14"/>
    <w:p w:rsidR="00A66A14" w:rsidRPr="00A66A14" w:rsidRDefault="00A66A14" w:rsidP="00A66A14"/>
    <w:p w:rsidR="00A66A14" w:rsidRPr="00A66A14" w:rsidRDefault="00A66A14" w:rsidP="00A66A14"/>
    <w:p w:rsidR="00A66A14" w:rsidRPr="00A66A14" w:rsidRDefault="00A66A14" w:rsidP="00A66A14"/>
    <w:p w:rsidR="00867D6D" w:rsidRPr="00A66A14" w:rsidRDefault="00A66A14" w:rsidP="00A66A14">
      <w:pPr>
        <w:tabs>
          <w:tab w:val="left" w:pos="4020"/>
          <w:tab w:val="right" w:pos="7162"/>
        </w:tabs>
      </w:pPr>
      <w:r>
        <w:tab/>
      </w:r>
      <w:r>
        <w:tab/>
      </w:r>
    </w:p>
    <w:sectPr w:rsidR="00867D6D" w:rsidRPr="00A66A14" w:rsidSect="00D813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2D" w:rsidRDefault="0011112D" w:rsidP="0011112D">
      <w:pPr>
        <w:spacing w:after="0" w:line="240" w:lineRule="auto"/>
      </w:pPr>
      <w:r>
        <w:separator/>
      </w:r>
    </w:p>
  </w:endnote>
  <w:endnote w:type="continuationSeparator" w:id="0">
    <w:p w:rsidR="0011112D" w:rsidRDefault="0011112D" w:rsidP="0011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l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2D" w:rsidRDefault="008C0B5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4312285</wp:posOffset>
          </wp:positionH>
          <wp:positionV relativeFrom="paragraph">
            <wp:posOffset>-27115</wp:posOffset>
          </wp:positionV>
          <wp:extent cx="2333625" cy="584835"/>
          <wp:effectExtent l="0" t="0" r="9525" b="5715"/>
          <wp:wrapNone/>
          <wp:docPr id="3" name="Imag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A14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2723515</wp:posOffset>
          </wp:positionH>
          <wp:positionV relativeFrom="paragraph">
            <wp:posOffset>-86170</wp:posOffset>
          </wp:positionV>
          <wp:extent cx="1133475" cy="594995"/>
          <wp:effectExtent l="0" t="0" r="9525" b="0"/>
          <wp:wrapThrough wrapText="bothSides">
            <wp:wrapPolygon edited="0">
              <wp:start x="0" y="0"/>
              <wp:lineTo x="0" y="20747"/>
              <wp:lineTo x="21418" y="20747"/>
              <wp:lineTo x="21418" y="0"/>
              <wp:lineTo x="0" y="0"/>
            </wp:wrapPolygon>
          </wp:wrapThrough>
          <wp:docPr id="1" name="Imag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A14" w:rsidRPr="0011112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C012" wp14:editId="55D44E66">
              <wp:simplePos x="0" y="0"/>
              <wp:positionH relativeFrom="margin">
                <wp:align>left</wp:align>
              </wp:positionH>
              <wp:positionV relativeFrom="paragraph">
                <wp:posOffset>-3810</wp:posOffset>
              </wp:positionV>
              <wp:extent cx="2127885" cy="415290"/>
              <wp:effectExtent l="0" t="0" r="0" b="0"/>
              <wp:wrapNone/>
              <wp:docPr id="15" name="Zone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885" cy="415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12D" w:rsidRPr="0011112D" w:rsidRDefault="0011112D" w:rsidP="0011112D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1112D">
                            <w:rPr>
                              <w:rFonts w:ascii="IBM Plex Sans" w:hAnsi="IBM Plex Sans" w:cs="Arial"/>
                              <w:b/>
                              <w:bCs/>
                              <w:kern w:val="24"/>
                              <w:position w:val="6"/>
                              <w:sz w:val="21"/>
                              <w:szCs w:val="21"/>
                              <w:vertAlign w:val="superscript"/>
                            </w:rPr>
                            <w:t>COMMUNAUTÉ URBAINE CREUSOT MONTCEAU</w:t>
                          </w:r>
                        </w:p>
                        <w:p w:rsidR="0011112D" w:rsidRPr="0011112D" w:rsidRDefault="0011112D" w:rsidP="0011112D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1112D">
                            <w:rPr>
                              <w:rFonts w:ascii="IBM Plex Sans" w:hAnsi="IBM Plex Sans" w:cs="Arial"/>
                              <w:kern w:val="24"/>
                              <w:position w:val="6"/>
                              <w:sz w:val="21"/>
                              <w:szCs w:val="21"/>
                              <w:vertAlign w:val="superscript"/>
                            </w:rPr>
                            <w:t>Château de la Verrerie, BP 69</w:t>
                          </w:r>
                        </w:p>
                        <w:p w:rsidR="0011112D" w:rsidRPr="0011112D" w:rsidRDefault="0011112D" w:rsidP="0011112D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1112D">
                            <w:rPr>
                              <w:rFonts w:ascii="IBM Plex Sans" w:hAnsi="IBM Plex Sans" w:cs="Arial"/>
                              <w:kern w:val="24"/>
                              <w:position w:val="6"/>
                              <w:sz w:val="21"/>
                              <w:szCs w:val="21"/>
                              <w:vertAlign w:val="superscript"/>
                            </w:rPr>
                            <w:t>71 206 Le Creusot Cedex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BC012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0;margin-top:-.3pt;width:167.55pt;height:3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" filled="f" stroked="f">
              <v:textbox style="mso-fit-shape-to-text:t">
                <w:txbxContent>
                  <w:p w:rsidR="0011112D" w:rsidRPr="0011112D" w:rsidRDefault="0011112D" w:rsidP="0011112D">
                    <w:pPr>
                      <w:pStyle w:val="NormalWeb"/>
                      <w:spacing w:before="0" w:beforeAutospacing="0" w:after="0" w:afterAutospacing="0"/>
                    </w:pPr>
                    <w:r w:rsidRPr="0011112D">
                      <w:rPr>
                        <w:rFonts w:ascii="IBM Plex Sans" w:hAnsi="IBM Plex Sans" w:cs="Arial"/>
                        <w:b/>
                        <w:bCs/>
                        <w:kern w:val="24"/>
                        <w:position w:val="6"/>
                        <w:sz w:val="21"/>
                        <w:szCs w:val="21"/>
                        <w:vertAlign w:val="superscript"/>
                      </w:rPr>
                      <w:t>COMMUNAUTÉ URBAINE CREUSOT MONTCEAU</w:t>
                    </w:r>
                  </w:p>
                  <w:p w:rsidR="0011112D" w:rsidRPr="0011112D" w:rsidRDefault="0011112D" w:rsidP="0011112D">
                    <w:pPr>
                      <w:pStyle w:val="NormalWeb"/>
                      <w:spacing w:before="0" w:beforeAutospacing="0" w:after="0" w:afterAutospacing="0"/>
                    </w:pPr>
                    <w:r w:rsidRPr="0011112D">
                      <w:rPr>
                        <w:rFonts w:ascii="IBM Plex Sans" w:hAnsi="IBM Plex Sans" w:cs="Arial"/>
                        <w:kern w:val="24"/>
                        <w:position w:val="6"/>
                        <w:sz w:val="21"/>
                        <w:szCs w:val="21"/>
                        <w:vertAlign w:val="superscript"/>
                      </w:rPr>
                      <w:t>Château de la Verrerie, BP 69</w:t>
                    </w:r>
                  </w:p>
                  <w:p w:rsidR="0011112D" w:rsidRPr="0011112D" w:rsidRDefault="0011112D" w:rsidP="0011112D">
                    <w:pPr>
                      <w:pStyle w:val="NormalWeb"/>
                      <w:spacing w:before="0" w:beforeAutospacing="0" w:after="0" w:afterAutospacing="0"/>
                    </w:pPr>
                    <w:r w:rsidRPr="0011112D">
                      <w:rPr>
                        <w:rFonts w:ascii="IBM Plex Sans" w:hAnsi="IBM Plex Sans" w:cs="Arial"/>
                        <w:kern w:val="24"/>
                        <w:position w:val="6"/>
                        <w:sz w:val="21"/>
                        <w:szCs w:val="21"/>
                        <w:vertAlign w:val="superscript"/>
                      </w:rPr>
                      <w:t>71 206 Le Creusot Cedex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6A14">
      <w:tab/>
    </w:r>
    <w:r w:rsidR="00A66A14">
      <w:tab/>
    </w:r>
    <w:r w:rsidR="00A66A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2D" w:rsidRDefault="0011112D" w:rsidP="0011112D">
      <w:pPr>
        <w:spacing w:after="0" w:line="240" w:lineRule="auto"/>
      </w:pPr>
      <w:r>
        <w:separator/>
      </w:r>
    </w:p>
  </w:footnote>
  <w:footnote w:type="continuationSeparator" w:id="0">
    <w:p w:rsidR="0011112D" w:rsidRDefault="0011112D" w:rsidP="0011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AB" w:rsidRDefault="00D813A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116" cy="186897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1868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5.3pt;height:89.3pt" o:bullet="t">
        <v:imagedata r:id="rId1" o:title="art9E4E"/>
      </v:shape>
    </w:pict>
  </w:numPicBullet>
  <w:numPicBullet w:numPicBulletId="1">
    <w:pict>
      <v:shape id="_x0000_i1039" type="#_x0000_t75" style="width:95pt;height:89.25pt" o:bullet="t">
        <v:imagedata r:id="rId2" o:title="artC2D"/>
      </v:shape>
    </w:pict>
  </w:numPicBullet>
  <w:numPicBullet w:numPicBulletId="2">
    <w:pict>
      <v:shape id="_x0000_i1040" type="#_x0000_t75" style="width:94.55pt;height:89.05pt" o:bullet="t">
        <v:imagedata r:id="rId3" o:title="Fleche_bleu-01"/>
      </v:shape>
    </w:pict>
  </w:numPicBullet>
  <w:abstractNum w:abstractNumId="0" w15:restartNumberingAfterBreak="0">
    <w:nsid w:val="06A066D8"/>
    <w:multiLevelType w:val="hybridMultilevel"/>
    <w:tmpl w:val="6E1CC0EC"/>
    <w:lvl w:ilvl="0" w:tplc="8DE28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6DE5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67E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A94E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262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235E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A17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29EE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2AF5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7B396E"/>
    <w:multiLevelType w:val="hybridMultilevel"/>
    <w:tmpl w:val="F0B86552"/>
    <w:lvl w:ilvl="0" w:tplc="BE98447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E7740"/>
    <w:multiLevelType w:val="hybridMultilevel"/>
    <w:tmpl w:val="9BDE3212"/>
    <w:lvl w:ilvl="0" w:tplc="D14268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CC4E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4476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371C97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7B0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488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0E72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E044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85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8A5D70"/>
    <w:multiLevelType w:val="hybridMultilevel"/>
    <w:tmpl w:val="CBAE64D8"/>
    <w:lvl w:ilvl="0" w:tplc="433A78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AD2B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041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A9F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CE7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C0EF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87A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4BD2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125E0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522A80"/>
    <w:multiLevelType w:val="hybridMultilevel"/>
    <w:tmpl w:val="57E6792A"/>
    <w:lvl w:ilvl="0" w:tplc="C26AEE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84CE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2A6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CA1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699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AB5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267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6A7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63A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FF1E48"/>
    <w:multiLevelType w:val="hybridMultilevel"/>
    <w:tmpl w:val="BF6C04BE"/>
    <w:lvl w:ilvl="0" w:tplc="433A78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45E5D"/>
    <w:multiLevelType w:val="hybridMultilevel"/>
    <w:tmpl w:val="AB0A207E"/>
    <w:lvl w:ilvl="0" w:tplc="01A471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88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A1D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CDAC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C1E3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4718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E42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E8B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CCFD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2854B7"/>
    <w:multiLevelType w:val="hybridMultilevel"/>
    <w:tmpl w:val="6F3014E0"/>
    <w:lvl w:ilvl="0" w:tplc="269813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A7E8">
      <w:start w:val="270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A12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834D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55B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5241F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004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A225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4BB0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C46A70"/>
    <w:multiLevelType w:val="hybridMultilevel"/>
    <w:tmpl w:val="244E290C"/>
    <w:lvl w:ilvl="0" w:tplc="17384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640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E31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C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294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21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C4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62F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AA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6A563A"/>
    <w:multiLevelType w:val="hybridMultilevel"/>
    <w:tmpl w:val="987C6A76"/>
    <w:lvl w:ilvl="0" w:tplc="BE984476">
      <w:start w:val="1"/>
      <w:numFmt w:val="bullet"/>
      <w:lvlText w:val=""/>
      <w:lvlPicBulletId w:val="2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52914E9"/>
    <w:multiLevelType w:val="hybridMultilevel"/>
    <w:tmpl w:val="CBC61C34"/>
    <w:lvl w:ilvl="0" w:tplc="5030C6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688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452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A3D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E90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BC6A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4C3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78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02E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D"/>
    <w:rsid w:val="0011112D"/>
    <w:rsid w:val="00162E3A"/>
    <w:rsid w:val="001D097F"/>
    <w:rsid w:val="00326AD5"/>
    <w:rsid w:val="00365F0B"/>
    <w:rsid w:val="003C5580"/>
    <w:rsid w:val="004D775F"/>
    <w:rsid w:val="00513EBB"/>
    <w:rsid w:val="00867D6D"/>
    <w:rsid w:val="008C0B50"/>
    <w:rsid w:val="0091089A"/>
    <w:rsid w:val="009F0BB9"/>
    <w:rsid w:val="00A66A14"/>
    <w:rsid w:val="00AF5435"/>
    <w:rsid w:val="00B16C2C"/>
    <w:rsid w:val="00B822E2"/>
    <w:rsid w:val="00BC2663"/>
    <w:rsid w:val="00BC3F9A"/>
    <w:rsid w:val="00CE69CF"/>
    <w:rsid w:val="00D813AB"/>
    <w:rsid w:val="00D836F3"/>
    <w:rsid w:val="00D87C09"/>
    <w:rsid w:val="00E37AB0"/>
    <w:rsid w:val="00EB67FF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161D1-4189-4660-A451-A207B7CE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12D"/>
  </w:style>
  <w:style w:type="paragraph" w:styleId="Pieddepage">
    <w:name w:val="footer"/>
    <w:basedOn w:val="Normal"/>
    <w:link w:val="PieddepageCar"/>
    <w:uiPriority w:val="99"/>
    <w:unhideWhenUsed/>
    <w:rsid w:val="0011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12D"/>
  </w:style>
  <w:style w:type="paragraph" w:styleId="NormalWeb">
    <w:name w:val="Normal (Web)"/>
    <w:basedOn w:val="Normal"/>
    <w:uiPriority w:val="99"/>
    <w:unhideWhenUsed/>
    <w:rsid w:val="001111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1112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A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eusot-montceau.org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facebook.com/communauteurbainecreusotmontceau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4276-560F-41DD-9F94-8C8BF6D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CUCM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GELOT</dc:creator>
  <cp:keywords/>
  <dc:description/>
  <cp:lastModifiedBy>Pauline GELOT</cp:lastModifiedBy>
  <cp:revision>11</cp:revision>
  <dcterms:created xsi:type="dcterms:W3CDTF">2023-02-28T11:12:00Z</dcterms:created>
  <dcterms:modified xsi:type="dcterms:W3CDTF">2023-04-05T14:04:00Z</dcterms:modified>
</cp:coreProperties>
</file>